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BB" w:rsidRDefault="00DF36BB" w:rsidP="00DF36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Please </w:t>
      </w:r>
      <w:proofErr w:type="gramStart"/>
      <w:r>
        <w:rPr>
          <w:rFonts w:ascii="Arial" w:hAnsi="Arial" w:cs="Arial"/>
          <w:color w:val="333333"/>
        </w:rPr>
        <w:t>advise</w:t>
      </w:r>
      <w:proofErr w:type="gramEnd"/>
      <w:r>
        <w:rPr>
          <w:rFonts w:ascii="Arial" w:hAnsi="Arial" w:cs="Arial"/>
          <w:color w:val="333333"/>
        </w:rPr>
        <w:t>, as per this </w:t>
      </w:r>
      <w:hyperlink r:id="rId5" w:history="1">
        <w:r>
          <w:rPr>
            <w:rStyle w:val="Hyperlink"/>
            <w:rFonts w:ascii="Arial" w:hAnsi="Arial" w:cs="Arial"/>
            <w:color w:val="1567AE"/>
          </w:rPr>
          <w:t>https://www.crbcunninghams.co.uk/news/cr...</w:t>
        </w:r>
      </w:hyperlink>
      <w:r>
        <w:rPr>
          <w:rFonts w:ascii="Arial" w:hAnsi="Arial" w:cs="Arial"/>
          <w:color w:val="333333"/>
        </w:rPr>
        <w:t> </w:t>
      </w:r>
      <w:proofErr w:type="gramStart"/>
      <w:r>
        <w:rPr>
          <w:rFonts w:ascii="Arial" w:hAnsi="Arial" w:cs="Arial"/>
          <w:color w:val="333333"/>
        </w:rPr>
        <w:t>and</w:t>
      </w:r>
      <w:proofErr w:type="gramEnd"/>
      <w:r>
        <w:rPr>
          <w:rFonts w:ascii="Arial" w:hAnsi="Arial" w:cs="Arial"/>
          <w:color w:val="333333"/>
        </w:rPr>
        <w:t xml:space="preserve"> this article </w:t>
      </w:r>
      <w:hyperlink r:id="rId6" w:history="1">
        <w:r>
          <w:rPr>
            <w:rStyle w:val="Hyperlink"/>
            <w:rFonts w:ascii="Arial" w:hAnsi="Arial" w:cs="Arial"/>
            <w:color w:val="1567AE"/>
          </w:rPr>
          <w:t>https://www.the-educator.org/education-t...</w:t>
        </w:r>
      </w:hyperlink>
      <w:r>
        <w:rPr>
          <w:rFonts w:ascii="Arial" w:hAnsi="Arial" w:cs="Arial"/>
          <w:color w:val="333333"/>
        </w:rPr>
        <w:t xml:space="preserve"> , the date when </w:t>
      </w:r>
      <w:proofErr w:type="spellStart"/>
      <w:r>
        <w:rPr>
          <w:rFonts w:ascii="Arial" w:hAnsi="Arial" w:cs="Arial"/>
          <w:color w:val="333333"/>
        </w:rPr>
        <w:t>Kingsmeadow</w:t>
      </w:r>
      <w:proofErr w:type="spellEnd"/>
      <w:r>
        <w:rPr>
          <w:rFonts w:ascii="Arial" w:hAnsi="Arial" w:cs="Arial"/>
          <w:color w:val="333333"/>
        </w:rPr>
        <w:t xml:space="preserve"> implemented facial recognition technology or dates when the facial recognition technology was trialled and possible future implementation date.</w:t>
      </w:r>
    </w:p>
    <w:p w:rsidR="00DF36BB" w:rsidRPr="00FD0212" w:rsidRDefault="00DF36BB" w:rsidP="00DF36BB">
      <w:pPr>
        <w:pStyle w:val="NormalWeb"/>
        <w:shd w:val="clear" w:color="auto" w:fill="FFFFFF"/>
        <w:spacing w:before="0" w:beforeAutospacing="0" w:after="240" w:afterAutospacing="0"/>
        <w:ind w:left="720"/>
        <w:rPr>
          <w:rFonts w:ascii="Arial" w:hAnsi="Arial" w:cs="Arial"/>
          <w:b/>
          <w:color w:val="333333"/>
        </w:rPr>
      </w:pPr>
      <w:r w:rsidRPr="00FD0212">
        <w:rPr>
          <w:rFonts w:ascii="Arial" w:hAnsi="Arial" w:cs="Arial"/>
          <w:b/>
          <w:color w:val="333333"/>
        </w:rPr>
        <w:t xml:space="preserve">The software was trialled during the summer term and </w:t>
      </w:r>
      <w:r w:rsidR="00FD0212">
        <w:rPr>
          <w:rFonts w:ascii="Arial" w:hAnsi="Arial" w:cs="Arial"/>
          <w:b/>
          <w:color w:val="333333"/>
        </w:rPr>
        <w:t xml:space="preserve">summer </w:t>
      </w:r>
      <w:r w:rsidR="00D2218E">
        <w:rPr>
          <w:rFonts w:ascii="Arial" w:hAnsi="Arial" w:cs="Arial"/>
          <w:b/>
          <w:color w:val="333333"/>
        </w:rPr>
        <w:t xml:space="preserve">holidays </w:t>
      </w:r>
      <w:r w:rsidR="00D2218E" w:rsidRPr="00FD0212">
        <w:rPr>
          <w:rFonts w:ascii="Arial" w:hAnsi="Arial" w:cs="Arial"/>
          <w:b/>
          <w:color w:val="333333"/>
        </w:rPr>
        <w:t>2020</w:t>
      </w:r>
      <w:r w:rsidR="00FD0212">
        <w:rPr>
          <w:rFonts w:ascii="Arial" w:hAnsi="Arial" w:cs="Arial"/>
          <w:b/>
          <w:color w:val="333333"/>
        </w:rPr>
        <w:t>.  The system was implemented f</w:t>
      </w:r>
      <w:r w:rsidR="00757E92">
        <w:rPr>
          <w:rFonts w:ascii="Arial" w:hAnsi="Arial" w:cs="Arial"/>
          <w:b/>
          <w:color w:val="333333"/>
        </w:rPr>
        <w:t>r</w:t>
      </w:r>
      <w:r w:rsidRPr="00FD0212">
        <w:rPr>
          <w:rFonts w:ascii="Arial" w:hAnsi="Arial" w:cs="Arial"/>
          <w:b/>
          <w:color w:val="333333"/>
        </w:rPr>
        <w:t>om Autumn Term 2020.</w:t>
      </w:r>
    </w:p>
    <w:p w:rsidR="00DF36BB" w:rsidRDefault="00DF36BB" w:rsidP="00DF36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Please </w:t>
      </w:r>
      <w:proofErr w:type="gramStart"/>
      <w:r>
        <w:rPr>
          <w:rFonts w:ascii="Arial" w:hAnsi="Arial" w:cs="Arial"/>
          <w:color w:val="333333"/>
        </w:rPr>
        <w:t>advi</w:t>
      </w:r>
      <w:bookmarkStart w:id="0" w:name="_GoBack"/>
      <w:bookmarkEnd w:id="0"/>
      <w:r>
        <w:rPr>
          <w:rFonts w:ascii="Arial" w:hAnsi="Arial" w:cs="Arial"/>
          <w:color w:val="333333"/>
        </w:rPr>
        <w:t>se</w:t>
      </w:r>
      <w:proofErr w:type="gramEnd"/>
      <w:r>
        <w:rPr>
          <w:rFonts w:ascii="Arial" w:hAnsi="Arial" w:cs="Arial"/>
          <w:color w:val="333333"/>
        </w:rPr>
        <w:t xml:space="preserve"> where the students, photographic/biometric, facial data source is that works with the facial recognition system. I.e. the Schools Information Management System (SIMS) or a separate data base or other. Do students have a separate photograph taken for SIMS and a separate photograph for the facial recognition system?</w:t>
      </w:r>
    </w:p>
    <w:p w:rsidR="00DF36BB" w:rsidRDefault="00DF36BB" w:rsidP="00DF36BB">
      <w:pPr>
        <w:pStyle w:val="NormalWeb"/>
        <w:shd w:val="clear" w:color="auto" w:fill="FFFFFF"/>
        <w:spacing w:before="0" w:beforeAutospacing="0" w:after="240" w:afterAutospacing="0"/>
        <w:ind w:left="72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Kingsmeadow’s</w:t>
      </w:r>
      <w:proofErr w:type="spellEnd"/>
      <w:r>
        <w:rPr>
          <w:rFonts w:ascii="Arial" w:hAnsi="Arial" w:cs="Arial"/>
          <w:color w:val="333333"/>
        </w:rPr>
        <w:t xml:space="preserve"> facial data source is the schools </w:t>
      </w:r>
      <w:proofErr w:type="spellStart"/>
      <w:r>
        <w:rPr>
          <w:rFonts w:ascii="Arial" w:hAnsi="Arial" w:cs="Arial"/>
          <w:color w:val="333333"/>
        </w:rPr>
        <w:t>MiS</w:t>
      </w:r>
      <w:proofErr w:type="spellEnd"/>
      <w:r>
        <w:rPr>
          <w:rFonts w:ascii="Arial" w:hAnsi="Arial" w:cs="Arial"/>
          <w:color w:val="333333"/>
        </w:rPr>
        <w:t xml:space="preserve"> system. </w:t>
      </w:r>
    </w:p>
    <w:p w:rsidR="003E198A" w:rsidRPr="003E198A" w:rsidRDefault="00DF36BB" w:rsidP="005370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33333"/>
        </w:rPr>
      </w:pPr>
      <w:r w:rsidRPr="003E198A">
        <w:rPr>
          <w:rFonts w:ascii="Arial" w:hAnsi="Arial" w:cs="Arial"/>
          <w:color w:val="333333"/>
        </w:rPr>
        <w:t xml:space="preserve">Please provide a copy of the biometric consent form sent to parents and students for their consent to have their data processed by the facial </w:t>
      </w:r>
      <w:r w:rsidR="003E198A" w:rsidRPr="003E198A">
        <w:rPr>
          <w:rFonts w:ascii="Arial" w:hAnsi="Arial" w:cs="Arial"/>
          <w:color w:val="333333"/>
        </w:rPr>
        <w:t>recognition system.</w:t>
      </w:r>
      <w:r w:rsidR="003E198A">
        <w:rPr>
          <w:rFonts w:ascii="Arial" w:hAnsi="Arial" w:cs="Arial"/>
          <w:color w:val="333333"/>
        </w:rPr>
        <w:t xml:space="preserve">  </w:t>
      </w:r>
      <w:r w:rsidR="003E198A" w:rsidRPr="003E198A">
        <w:rPr>
          <w:rFonts w:ascii="Arial" w:hAnsi="Arial" w:cs="Arial"/>
          <w:b/>
          <w:color w:val="333333"/>
        </w:rPr>
        <w:t xml:space="preserve">See attached Consent Form.  </w:t>
      </w:r>
    </w:p>
    <w:p w:rsidR="00DF36BB" w:rsidRPr="003E198A" w:rsidRDefault="003E198A" w:rsidP="003E198A">
      <w:pPr>
        <w:pStyle w:val="NormalWeb"/>
        <w:shd w:val="clear" w:color="auto" w:fill="FFFFFF"/>
        <w:spacing w:before="0" w:beforeAutospacing="0" w:after="240" w:afterAutospacing="0"/>
        <w:ind w:left="36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AcroExch.Document.DC" ShapeID="_x0000_i1025" DrawAspect="Icon" ObjectID="_1693739281" r:id="rId8"/>
        </w:object>
      </w:r>
    </w:p>
    <w:p w:rsidR="00DF36BB" w:rsidRDefault="00DF36BB" w:rsidP="00DF36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Are the facial scanners interactive, i.e. the student has to present their face to a scanner, or do the scanners require no specific interaction, i.e. the student does not have to consciously present their face to a </w:t>
      </w:r>
      <w:proofErr w:type="gramStart"/>
      <w:r>
        <w:rPr>
          <w:rFonts w:ascii="Arial" w:hAnsi="Arial" w:cs="Arial"/>
          <w:color w:val="333333"/>
        </w:rPr>
        <w:t>scanner.</w:t>
      </w:r>
      <w:proofErr w:type="gramEnd"/>
    </w:p>
    <w:p w:rsidR="00DF36BB" w:rsidRPr="00FD0212" w:rsidRDefault="00DF36BB" w:rsidP="00DF36BB">
      <w:pPr>
        <w:pStyle w:val="NormalWeb"/>
        <w:shd w:val="clear" w:color="auto" w:fill="FFFFFF"/>
        <w:spacing w:before="0" w:beforeAutospacing="0" w:after="240" w:afterAutospacing="0"/>
        <w:ind w:left="720"/>
        <w:rPr>
          <w:rFonts w:ascii="Arial" w:hAnsi="Arial" w:cs="Arial"/>
          <w:b/>
          <w:color w:val="333333"/>
        </w:rPr>
      </w:pPr>
      <w:r w:rsidRPr="00FD0212">
        <w:rPr>
          <w:rFonts w:ascii="Arial" w:hAnsi="Arial" w:cs="Arial"/>
          <w:b/>
          <w:color w:val="333333"/>
        </w:rPr>
        <w:t>Staff and students present their face to a scanner at point of sale.</w:t>
      </w:r>
    </w:p>
    <w:p w:rsidR="00DF36BB" w:rsidRDefault="00DF36BB" w:rsidP="00DF36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Please advise what alternative to the facial recognition system is offered as an alternative to students that do not wish to use the biometric facial recognition system.</w:t>
      </w:r>
    </w:p>
    <w:p w:rsidR="00DF36BB" w:rsidRPr="00FD0212" w:rsidRDefault="00DF36BB" w:rsidP="00DF36BB">
      <w:pPr>
        <w:pStyle w:val="NormalWeb"/>
        <w:shd w:val="clear" w:color="auto" w:fill="FFFFFF"/>
        <w:spacing w:before="0" w:beforeAutospacing="0" w:after="240" w:afterAutospacing="0"/>
        <w:ind w:left="720"/>
        <w:rPr>
          <w:rFonts w:ascii="Arial" w:hAnsi="Arial" w:cs="Arial"/>
          <w:b/>
          <w:color w:val="333333"/>
        </w:rPr>
      </w:pPr>
      <w:r w:rsidRPr="00FD0212">
        <w:rPr>
          <w:rFonts w:ascii="Arial" w:hAnsi="Arial" w:cs="Arial"/>
          <w:b/>
          <w:color w:val="333333"/>
        </w:rPr>
        <w:t xml:space="preserve">Staff or students who do not wish to use the facial recognition system </w:t>
      </w:r>
      <w:r w:rsidR="00FD0212" w:rsidRPr="00FD0212">
        <w:rPr>
          <w:rFonts w:ascii="Arial" w:hAnsi="Arial" w:cs="Arial"/>
          <w:b/>
          <w:color w:val="333333"/>
        </w:rPr>
        <w:t xml:space="preserve">can inform staff at the pay point where their details can be identified without </w:t>
      </w:r>
      <w:r w:rsidR="00FD0212">
        <w:rPr>
          <w:rFonts w:ascii="Arial" w:hAnsi="Arial" w:cs="Arial"/>
          <w:b/>
          <w:color w:val="333333"/>
        </w:rPr>
        <w:t xml:space="preserve">a </w:t>
      </w:r>
      <w:r w:rsidR="00FD0212" w:rsidRPr="00FD0212">
        <w:rPr>
          <w:rFonts w:ascii="Arial" w:hAnsi="Arial" w:cs="Arial"/>
          <w:b/>
          <w:color w:val="333333"/>
        </w:rPr>
        <w:t>biometric</w:t>
      </w:r>
      <w:r w:rsidR="00FD0212">
        <w:rPr>
          <w:rFonts w:ascii="Arial" w:hAnsi="Arial" w:cs="Arial"/>
          <w:b/>
          <w:color w:val="333333"/>
        </w:rPr>
        <w:t xml:space="preserve"> system.</w:t>
      </w:r>
    </w:p>
    <w:p w:rsidR="00DF36BB" w:rsidRDefault="00DF36BB" w:rsidP="005E339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Please advise the amount of students on the school roll and how many are enrolled in the facial recognition system.</w:t>
      </w:r>
    </w:p>
    <w:p w:rsidR="005E3390" w:rsidRPr="005E3390" w:rsidRDefault="00563BF5" w:rsidP="005E3390">
      <w:pPr>
        <w:pStyle w:val="NormalWeb"/>
        <w:shd w:val="clear" w:color="auto" w:fill="FFFFFF"/>
        <w:spacing w:before="0" w:beforeAutospacing="0" w:after="240" w:afterAutospacing="0"/>
        <w:ind w:left="72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909</w:t>
      </w:r>
      <w:r w:rsidR="003E198A">
        <w:rPr>
          <w:rFonts w:ascii="Arial" w:hAnsi="Arial" w:cs="Arial"/>
          <w:b/>
          <w:color w:val="333333"/>
        </w:rPr>
        <w:t xml:space="preserve"> students on roll.  </w:t>
      </w:r>
    </w:p>
    <w:p w:rsidR="00DF36BB" w:rsidRDefault="00DF36BB" w:rsidP="00DF36B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7) Please provide any Privacy Impact Assessment you have done for the facial recognition system.</w:t>
      </w:r>
    </w:p>
    <w:p w:rsidR="005E3390" w:rsidRPr="005E3390" w:rsidRDefault="005E3390" w:rsidP="00DF36B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b/>
          <w:color w:val="333333"/>
        </w:rPr>
        <w:t>No written assessment available.</w:t>
      </w:r>
    </w:p>
    <w:p w:rsidR="00DF36BB" w:rsidRDefault="00DF36BB" w:rsidP="00DF36BB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8) Please advise how much the system cost or whether funds were provided from another financial source other than the school.</w:t>
      </w:r>
    </w:p>
    <w:p w:rsidR="00BF4C49" w:rsidRDefault="00FD0212" w:rsidP="00D2218E">
      <w:pPr>
        <w:pStyle w:val="NormalWeb"/>
        <w:shd w:val="clear" w:color="auto" w:fill="FFFFFF"/>
        <w:spacing w:before="0" w:beforeAutospacing="0" w:after="240" w:afterAutospacing="0"/>
        <w:ind w:left="720"/>
      </w:pPr>
      <w:proofErr w:type="spellStart"/>
      <w:r w:rsidRPr="00FD0212">
        <w:rPr>
          <w:rFonts w:ascii="Arial" w:hAnsi="Arial" w:cs="Arial"/>
          <w:b/>
          <w:color w:val="333333"/>
        </w:rPr>
        <w:lastRenderedPageBreak/>
        <w:t>Kingsmeadow</w:t>
      </w:r>
      <w:proofErr w:type="spellEnd"/>
      <w:r w:rsidRPr="00FD0212">
        <w:rPr>
          <w:rFonts w:ascii="Arial" w:hAnsi="Arial" w:cs="Arial"/>
          <w:b/>
          <w:color w:val="333333"/>
        </w:rPr>
        <w:t xml:space="preserve"> </w:t>
      </w:r>
      <w:r w:rsidR="003E198A">
        <w:rPr>
          <w:rFonts w:ascii="Arial" w:hAnsi="Arial" w:cs="Arial"/>
          <w:b/>
          <w:color w:val="333333"/>
        </w:rPr>
        <w:t xml:space="preserve">agreed to be </w:t>
      </w:r>
      <w:r w:rsidRPr="00FD0212">
        <w:rPr>
          <w:rFonts w:ascii="Arial" w:hAnsi="Arial" w:cs="Arial"/>
          <w:b/>
          <w:color w:val="333333"/>
        </w:rPr>
        <w:t>a pilot school for CRB Cunningham</w:t>
      </w:r>
      <w:r w:rsidR="00D2218E">
        <w:rPr>
          <w:rFonts w:ascii="Arial" w:hAnsi="Arial" w:cs="Arial"/>
          <w:b/>
          <w:color w:val="333333"/>
        </w:rPr>
        <w:t>.</w:t>
      </w:r>
    </w:p>
    <w:sectPr w:rsidR="00BF4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85F6B"/>
    <w:multiLevelType w:val="hybridMultilevel"/>
    <w:tmpl w:val="C5D4E4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BB"/>
    <w:rsid w:val="003E198A"/>
    <w:rsid w:val="00563BF5"/>
    <w:rsid w:val="005E3390"/>
    <w:rsid w:val="00757E92"/>
    <w:rsid w:val="00913C24"/>
    <w:rsid w:val="00BC5560"/>
    <w:rsid w:val="00C35B14"/>
    <w:rsid w:val="00D2218E"/>
    <w:rsid w:val="00DF36BB"/>
    <w:rsid w:val="00FD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918AD4"/>
  <w15:chartTrackingRefBased/>
  <w15:docId w15:val="{F84EC89C-EDD9-4A2B-8429-A2D630EB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36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6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-educator.org/education-technology-provider-launches-first-facial-recognition-software-to-uk-secondary-schools/" TargetMode="External"/><Relationship Id="rId5" Type="http://schemas.openxmlformats.org/officeDocument/2006/relationships/hyperlink" Target="https://www.crbcunninghams.co.uk/news/crb-cunninghams-launch-facial-recognition-to-uk-schoo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Webb</dc:creator>
  <cp:keywords/>
  <dc:description/>
  <cp:lastModifiedBy>M Webb</cp:lastModifiedBy>
  <cp:revision>6</cp:revision>
  <dcterms:created xsi:type="dcterms:W3CDTF">2021-09-13T08:44:00Z</dcterms:created>
  <dcterms:modified xsi:type="dcterms:W3CDTF">2021-09-21T13:22:00Z</dcterms:modified>
</cp:coreProperties>
</file>